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45"/>
        </w:tabs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pict>
          <v:shape id="Text Box 3" o:spid="_x0000_s2050" o:spt="202" type="#_x0000_t202" style="position:absolute;left:0pt;margin-left:284.4pt;margin-top:-0.15pt;height:44.05pt;width:188.9pt;z-index:251660288;mso-width-relative:margin;mso-height-relative:margin;mso-width-percent:400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wordWrap w:val="0"/>
                    <w:snapToGrid w:val="0"/>
                    <w:jc w:val="left"/>
                    <w:rPr>
                      <w:rFonts w:ascii="黑体" w:hAnsi="宋体" w:eastAsia="黑体"/>
                      <w:sz w:val="28"/>
                      <w:szCs w:val="28"/>
                    </w:rPr>
                  </w:pPr>
                  <w:r>
                    <w:rPr>
                      <w:rFonts w:hint="eastAsia" w:ascii="方正姚体" w:hAnsi="方正姚体" w:eastAsia="方正姚体" w:cs="方正姚体"/>
                      <w:sz w:val="28"/>
                      <w:szCs w:val="28"/>
                    </w:rPr>
                    <w:t>申报编号：202</w:t>
                  </w:r>
                  <w:r>
                    <w:rPr>
                      <w:rFonts w:hint="eastAsia" w:ascii="方正姚体" w:hAnsi="方正姚体" w:eastAsia="方正姚体" w:cs="方正姚体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rFonts w:hint="eastAsia" w:ascii="方正姚体" w:hAnsi="方正姚体" w:eastAsia="方正姚体" w:cs="方正姚体"/>
                      <w:sz w:val="28"/>
                      <w:szCs w:val="28"/>
                    </w:rPr>
                    <w:t xml:space="preserve">-SJJ-  </w:t>
                  </w:r>
                </w:p>
                <w:p>
                  <w:pPr>
                    <w:jc w:val="center"/>
                  </w:pPr>
                  <w:r>
                    <w:rPr>
                      <w:rFonts w:hint="eastAsia" w:ascii="方正姚体" w:hAnsi="方正姚体" w:eastAsia="方正姚体" w:cs="方正姚体"/>
                      <w:szCs w:val="21"/>
                    </w:rPr>
                    <w:t>（由评审委员会办公室填写）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bCs/>
          <w:sz w:val="24"/>
        </w:rPr>
        <w:drawing>
          <wp:inline distT="0" distB="0" distL="0" distR="0">
            <wp:extent cx="2373630" cy="570865"/>
            <wp:effectExtent l="19050" t="0" r="7422" b="0"/>
            <wp:docPr id="1" name="图片 1" descr="E:\Documents\00照明\0省照明学会工作文件夹\0学会Logo定稿\Logo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Documents\00照明\0省照明学会工作文件夹\0学会Logo定稿\Logo全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0322" b="35642"/>
                    <a:stretch>
                      <a:fillRect/>
                    </a:stretch>
                  </pic:blipFill>
                  <pic:spPr>
                    <a:xfrm>
                      <a:off x="0" y="0"/>
                      <a:ext cx="2389348" cy="57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napToGrid w:val="0"/>
        <w:jc w:val="right"/>
        <w:rPr>
          <w:rFonts w:ascii="隶书" w:eastAsia="楷体"/>
          <w:sz w:val="84"/>
          <w:szCs w:val="84"/>
        </w:rPr>
      </w:pPr>
    </w:p>
    <w:p>
      <w:pPr>
        <w:tabs>
          <w:tab w:val="left" w:pos="8145"/>
        </w:tabs>
        <w:rPr>
          <w:rFonts w:ascii="隶书" w:eastAsia="隶书"/>
          <w:sz w:val="84"/>
          <w:szCs w:val="84"/>
        </w:rPr>
      </w:pPr>
    </w:p>
    <w:p>
      <w:pPr>
        <w:tabs>
          <w:tab w:val="left" w:pos="8145"/>
        </w:tabs>
        <w:jc w:val="center"/>
        <w:outlineLvl w:val="0"/>
        <w:rPr>
          <w:rFonts w:hint="eastAsia" w:ascii="黑体" w:hAnsi="黑体" w:eastAsia="黑体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>江苏省照明学会</w:t>
      </w:r>
    </w:p>
    <w:p>
      <w:pPr>
        <w:tabs>
          <w:tab w:val="left" w:pos="8145"/>
        </w:tabs>
        <w:jc w:val="center"/>
        <w:outlineLvl w:val="0"/>
        <w:rPr>
          <w:rFonts w:ascii="黑体" w:hAnsi="黑体" w:eastAsia="黑体"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sz w:val="48"/>
          <w:szCs w:val="48"/>
        </w:rPr>
        <w:t>扬子杯照明科技奖申报书</w:t>
      </w:r>
    </w:p>
    <w:p>
      <w:pPr>
        <w:tabs>
          <w:tab w:val="left" w:pos="8145"/>
        </w:tabs>
        <w:jc w:val="center"/>
        <w:rPr>
          <w:rFonts w:ascii="黑体" w:hAnsi="黑体" w:eastAsia="黑体"/>
          <w:sz w:val="44"/>
          <w:szCs w:val="44"/>
        </w:rPr>
      </w:pPr>
    </w:p>
    <w:p>
      <w:pPr>
        <w:tabs>
          <w:tab w:val="left" w:pos="8145"/>
        </w:tabs>
        <w:jc w:val="center"/>
        <w:outlineLvl w:val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（规划设计奖）</w:t>
      </w:r>
    </w:p>
    <w:p>
      <w:pPr>
        <w:rPr>
          <w:rFonts w:ascii="黑体" w:hAnsi="黑体" w:eastAsia="黑体"/>
          <w:sz w:val="52"/>
          <w:szCs w:val="52"/>
        </w:rPr>
      </w:pPr>
    </w:p>
    <w:p>
      <w:pPr>
        <w:rPr>
          <w:rFonts w:ascii="黑体" w:hAnsi="黑体" w:eastAsia="黑体"/>
          <w:sz w:val="52"/>
          <w:szCs w:val="52"/>
        </w:rPr>
      </w:pPr>
    </w:p>
    <w:tbl>
      <w:tblPr>
        <w:tblStyle w:val="6"/>
        <w:tblW w:w="7636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5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项目名称：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申报单位：</w:t>
            </w:r>
          </w:p>
        </w:tc>
        <w:tc>
          <w:tcPr>
            <w:tcW w:w="5554" w:type="dxa"/>
          </w:tcPr>
          <w:p>
            <w:pPr>
              <w:spacing w:line="600" w:lineRule="exact"/>
              <w:jc w:val="righ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项目负责人：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联系电话：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</w:tcPr>
          <w:p>
            <w:pPr>
              <w:spacing w:line="600" w:lineRule="exact"/>
              <w:jc w:val="right"/>
              <w:rPr>
                <w:rFonts w:ascii="黑体" w:hAnsi="黑体" w:eastAsia="黑体" w:cs="方正姚体"/>
                <w:sz w:val="28"/>
                <w:szCs w:val="28"/>
              </w:rPr>
            </w:pPr>
            <w:r>
              <w:rPr>
                <w:rFonts w:hint="eastAsia" w:ascii="黑体" w:hAnsi="黑体" w:eastAsia="黑体" w:cs="方正姚体"/>
                <w:sz w:val="28"/>
                <w:szCs w:val="28"/>
              </w:rPr>
              <w:t>联系邮箱：</w:t>
            </w:r>
          </w:p>
        </w:tc>
        <w:tc>
          <w:tcPr>
            <w:tcW w:w="5554" w:type="dxa"/>
          </w:tcPr>
          <w:p>
            <w:pPr>
              <w:spacing w:line="600" w:lineRule="exac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江苏省照明学会制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 w:cs="黑体"/>
          <w:sz w:val="32"/>
          <w:szCs w:val="32"/>
        </w:rPr>
        <w:t>二○二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年</w:t>
      </w:r>
    </w:p>
    <w:p>
      <w:pPr>
        <w:tabs>
          <w:tab w:val="left" w:pos="2160"/>
          <w:tab w:val="left" w:pos="8640"/>
        </w:tabs>
        <w:spacing w:line="360" w:lineRule="auto"/>
        <w:jc w:val="center"/>
        <w:rPr>
          <w:rFonts w:ascii="黑体" w:hAnsi="黑体" w:eastAsia="黑体" w:cs="黑体"/>
          <w:b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b/>
          <w:sz w:val="32"/>
          <w:szCs w:val="32"/>
        </w:rPr>
        <w:sectPr>
          <w:pgSz w:w="11906" w:h="16838"/>
          <w:pgMar w:top="1134" w:right="1134" w:bottom="1134" w:left="1247" w:header="851" w:footer="992" w:gutter="0"/>
          <w:cols w:space="720" w:num="1"/>
          <w:docGrid w:type="lines" w:linePitch="312" w:charSpace="0"/>
        </w:sectPr>
      </w:pPr>
      <w:r>
        <w:rPr>
          <w:rFonts w:ascii="黑体" w:hAnsi="黑体" w:eastAsia="黑体" w:cs="黑体"/>
          <w:b/>
          <w:sz w:val="32"/>
          <w:szCs w:val="32"/>
        </w:rPr>
        <w:br w:type="page"/>
      </w:r>
    </w:p>
    <w:p>
      <w:pPr>
        <w:widowControl/>
        <w:jc w:val="left"/>
        <w:rPr>
          <w:rFonts w:ascii="黑体" w:hAnsi="黑体" w:eastAsia="黑体" w:cs="黑体"/>
          <w:b/>
          <w:sz w:val="32"/>
          <w:szCs w:val="32"/>
        </w:rPr>
      </w:pPr>
    </w:p>
    <w:p>
      <w:pPr>
        <w:tabs>
          <w:tab w:val="left" w:pos="2160"/>
          <w:tab w:val="left" w:pos="8640"/>
        </w:tabs>
        <w:spacing w:line="360" w:lineRule="auto"/>
        <w:jc w:val="center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填 报 说 明</w:t>
      </w:r>
    </w:p>
    <w:p>
      <w:pPr>
        <w:widowControl/>
        <w:spacing w:line="560" w:lineRule="exact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一、申报项目为多个单位合作完成的，应由项目单位（合同的主要承担方）牵头申报。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二、申报项目为多个单位合作完成的，按工作贡献程度依序填写，原则上不超过5家。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三、如需署名主要完成人，按工作贡献程度依序填写，不得超过9人。单位名称和人员名单一经申报，原则上不得更改。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四、申报项目提交的数码照片和视频需清晰，并且未做过补光等任何修版与处理。要求如下：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（一）格式：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照片为TTFF、PSD或JPEG，500万像素以上；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各类证明扫描件应为原件扫描，300dpi以上；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视频为MP4，分辨率不低于 720P。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（二）媒介：U盘。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（三）数量：效果图不少于3张、已实施的项目实景相片不少于5张、实景视频不少于1个。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五、申报单位须逐页逐项填写，不应有缺漏。填写完成后，用A4纸打印，装订成册，并提供电子版。要求文字简练、清晰。文责自负。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六、提供的相关材料（纸质版+电子版）：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（一）项目申报单位需附营业执照复印件； 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（二）完整的规划或设计方案（</w:t>
      </w:r>
      <w:r>
        <w:rPr>
          <w:rFonts w:ascii="仿宋" w:hAnsi="仿宋" w:eastAsia="仿宋" w:cs="仿宋"/>
          <w:b/>
          <w:bCs/>
          <w:sz w:val="24"/>
        </w:rPr>
        <w:t>PPT</w:t>
      </w:r>
      <w:r>
        <w:rPr>
          <w:rFonts w:hint="eastAsia" w:ascii="仿宋" w:hAnsi="仿宋" w:eastAsia="仿宋" w:cs="仿宋"/>
          <w:b/>
          <w:bCs/>
          <w:sz w:val="24"/>
        </w:rPr>
        <w:t>、PDF、视频 / 已实施的,并提供实景图和实景视频），第三方相关的评价证明（如项目验收报告、用户使用证明、行业权威推荐信等），或合同（中标通知书）、经济效益和社会影响证明等等。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（三）专利、软著等应提供知识产权证明；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（四）项目曾获奖励证书；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（五）其他有效证明。</w:t>
      </w:r>
    </w:p>
    <w:p>
      <w:pPr>
        <w:widowControl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br w:type="page"/>
      </w:r>
    </w:p>
    <w:p>
      <w:pPr>
        <w:widowControl/>
        <w:jc w:val="center"/>
        <w:outlineLvl w:val="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申报单位承诺书</w:t>
      </w:r>
    </w:p>
    <w:p>
      <w:pPr>
        <w:rPr>
          <w:rFonts w:ascii="宋体" w:hAnsi="宋体"/>
          <w:sz w:val="30"/>
          <w:szCs w:val="30"/>
        </w:rPr>
      </w:pPr>
    </w:p>
    <w:p>
      <w:pPr>
        <w:spacing w:beforeLines="50" w:line="500" w:lineRule="exact"/>
        <w:ind w:left="840" w:leftChars="200" w:right="420" w:rightChars="20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本单位郑重承诺：</w:t>
      </w:r>
    </w:p>
    <w:p>
      <w:pPr>
        <w:spacing w:beforeLines="50" w:line="500" w:lineRule="exact"/>
        <w:ind w:left="840" w:leftChars="200" w:right="420" w:rightChars="20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1、对全部申报材料进行了核查，全部材料和内容属实，对真实性负责。</w:t>
      </w:r>
    </w:p>
    <w:p>
      <w:pPr>
        <w:spacing w:beforeLines="50" w:line="500" w:lineRule="exact"/>
        <w:ind w:left="840" w:leftChars="200" w:right="420" w:rightChars="20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2、不存在知识产权等纠纷；已征得项目相关单位的同意。由此引发的纠纷由本单位负责,与评审单位无关。</w:t>
      </w:r>
    </w:p>
    <w:p>
      <w:pPr>
        <w:spacing w:beforeLines="50" w:line="500" w:lineRule="exact"/>
        <w:ind w:left="840" w:leftChars="200" w:right="420" w:rightChars="200" w:hanging="420" w:hanging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3、对单位和个人的排序已确认无误。由此引发的纠纷由本单位负责,与评审单位无关。</w:t>
      </w:r>
    </w:p>
    <w:p>
      <w:pPr>
        <w:ind w:left="420" w:leftChars="200" w:right="420" w:rightChars="200"/>
        <w:rPr>
          <w:rFonts w:ascii="宋体" w:hAnsi="宋体"/>
          <w:sz w:val="28"/>
          <w:szCs w:val="28"/>
        </w:rPr>
      </w:pPr>
    </w:p>
    <w:p>
      <w:pPr>
        <w:ind w:left="420" w:leftChars="200" w:right="420" w:rightChars="200"/>
        <w:rPr>
          <w:rFonts w:ascii="宋体" w:hAnsi="宋体"/>
          <w:sz w:val="28"/>
          <w:szCs w:val="28"/>
        </w:rPr>
      </w:pPr>
    </w:p>
    <w:p>
      <w:pPr>
        <w:ind w:left="420" w:leftChars="200" w:right="420" w:rightChars="200"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法人签字： </w:t>
      </w:r>
    </w:p>
    <w:p>
      <w:pPr>
        <w:ind w:left="420" w:leftChars="200" w:right="420" w:rightChars="200"/>
        <w:rPr>
          <w:rFonts w:ascii="宋体" w:hAnsi="宋体"/>
          <w:sz w:val="28"/>
          <w:szCs w:val="28"/>
        </w:rPr>
      </w:pPr>
    </w:p>
    <w:p>
      <w:pPr>
        <w:ind w:left="420" w:leftChars="200" w:right="420" w:rightChars="200"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单位（公章）</w:t>
      </w:r>
    </w:p>
    <w:p>
      <w:pPr>
        <w:ind w:left="420" w:leftChars="200" w:right="420" w:rightChars="200"/>
        <w:rPr>
          <w:rFonts w:ascii="宋体" w:hAnsi="宋体"/>
          <w:sz w:val="28"/>
          <w:szCs w:val="28"/>
        </w:rPr>
      </w:pPr>
    </w:p>
    <w:p>
      <w:pPr>
        <w:widowControl/>
        <w:ind w:left="6300" w:leftChars="30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年    月    日</w:t>
      </w: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spacing w:line="480" w:lineRule="exact"/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一、项目基本情况表</w:t>
      </w:r>
    </w:p>
    <w:tbl>
      <w:tblPr>
        <w:tblStyle w:val="6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  <w:gridCol w:w="921"/>
        <w:gridCol w:w="1059"/>
        <w:gridCol w:w="1566"/>
        <w:gridCol w:w="851"/>
        <w:gridCol w:w="1985"/>
        <w:gridCol w:w="850"/>
        <w:gridCol w:w="70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（英文）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曾获奖项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名称、类别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单位1全称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单位法人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单位简介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(300字以内）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单位2全称</w:t>
            </w:r>
          </w:p>
        </w:tc>
        <w:tc>
          <w:tcPr>
            <w:tcW w:w="8392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46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08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单位法人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相关单位</w:t>
            </w:r>
            <w:r>
              <w:rPr>
                <w:rFonts w:hint="eastAsia" w:ascii="宋体" w:hAnsi="宋体"/>
                <w:b/>
                <w:szCs w:val="21"/>
              </w:rPr>
              <w:t>(请按需在单位类别√选并填写)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单位类别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单位全称</w:t>
            </w: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联系地址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供货单位</w:t>
            </w:r>
          </w:p>
        </w:tc>
        <w:tc>
          <w:tcPr>
            <w:tcW w:w="26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4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主要完成人（需要才填写）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项目中的作用</w:t>
            </w: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3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0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40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</w:tr>
    </w:tbl>
    <w:p>
      <w:pPr>
        <w:spacing w:line="480" w:lineRule="exact"/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二、项目详细情况</w:t>
      </w: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288" w:type="dxa"/>
          </w:tcPr>
          <w:p>
            <w:pPr>
              <w:spacing w:line="320" w:lineRule="exact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（一）概述（300字以内）</w:t>
            </w: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288" w:type="dxa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（二）详细规划设计内容（1000字以内）</w:t>
            </w: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60" w:lineRule="exact"/>
              <w:ind w:left="323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288" w:type="dxa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（三）主要特色和创新点（300字以内）</w:t>
            </w:r>
          </w:p>
          <w:p>
            <w:pPr>
              <w:spacing w:line="34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288" w:type="dxa"/>
          </w:tcPr>
          <w:p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（四）已实施竣工的，在</w:t>
            </w:r>
            <w:r>
              <w:rPr>
                <w:b/>
                <w:bCs/>
                <w:sz w:val="24"/>
              </w:rPr>
              <w:t>经济、社会、生态效益</w:t>
            </w:r>
            <w:r>
              <w:rPr>
                <w:rFonts w:hint="eastAsia"/>
                <w:b/>
                <w:bCs/>
                <w:sz w:val="24"/>
              </w:rPr>
              <w:t>方面的实际</w:t>
            </w:r>
            <w:r>
              <w:rPr>
                <w:b/>
                <w:bCs/>
                <w:sz w:val="24"/>
              </w:rPr>
              <w:t>情况</w:t>
            </w:r>
            <w:r>
              <w:rPr>
                <w:rFonts w:hint="eastAsia"/>
                <w:b/>
                <w:bCs/>
                <w:sz w:val="24"/>
              </w:rPr>
              <w:t>；未实施的，则分析</w:t>
            </w:r>
            <w:r>
              <w:rPr>
                <w:b/>
                <w:bCs/>
                <w:sz w:val="24"/>
              </w:rPr>
              <w:t>经济、社会、生态</w:t>
            </w:r>
            <w:r>
              <w:rPr>
                <w:rFonts w:hint="eastAsia"/>
                <w:b/>
                <w:bCs/>
                <w:sz w:val="24"/>
              </w:rPr>
              <w:t>预期效益。（300字以内）</w:t>
            </w: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20" w:firstLineChars="200"/>
              <w:rPr>
                <w:szCs w:val="21"/>
              </w:rPr>
            </w:pPr>
          </w:p>
          <w:p>
            <w:pPr>
              <w:spacing w:line="340" w:lineRule="exact"/>
              <w:ind w:firstLine="480" w:firstLineChars="200"/>
              <w:rPr>
                <w:bCs/>
                <w:sz w:val="24"/>
              </w:rPr>
            </w:pPr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（注：本栏空间不够可另附页）</w:t>
      </w:r>
    </w:p>
    <w:p>
      <w:pPr>
        <w:jc w:val="center"/>
        <w:outlineLvl w:val="1"/>
        <w:rPr>
          <w:b/>
          <w:sz w:val="32"/>
          <w:szCs w:val="32"/>
        </w:rPr>
      </w:pPr>
      <w:r>
        <w:rPr>
          <w:rFonts w:hint="eastAsia"/>
          <w:b/>
          <w:sz w:val="30"/>
          <w:szCs w:val="30"/>
        </w:rPr>
        <w:t>三、</w:t>
      </w:r>
      <w:r>
        <w:rPr>
          <w:rFonts w:hint="eastAsia"/>
          <w:b/>
          <w:sz w:val="32"/>
          <w:szCs w:val="32"/>
        </w:rPr>
        <w:t>审批表</w:t>
      </w:r>
    </w:p>
    <w:tbl>
      <w:tblPr>
        <w:tblStyle w:val="6"/>
        <w:tblW w:w="9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牵头申报单位意见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787" w:type="pc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3570" w:leftChars="1700"/>
              <w:rPr>
                <w:sz w:val="24"/>
              </w:rPr>
            </w:pPr>
            <w:r>
              <w:rPr>
                <w:rFonts w:hint="eastAsia"/>
                <w:sz w:val="24"/>
              </w:rPr>
              <w:t>法人签字：          单位（公章）</w:t>
            </w: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评审委员会办公室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形式审查意见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787" w:type="pct"/>
          </w:tcPr>
          <w:p>
            <w:pPr>
              <w:ind w:firstLine="5520" w:firstLineChars="23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评审专家组意见</w:t>
            </w:r>
          </w:p>
        </w:tc>
        <w:tc>
          <w:tcPr>
            <w:tcW w:w="3787" w:type="pc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ind w:firstLine="3940" w:firstLineChars="1642"/>
              <w:rPr>
                <w:sz w:val="24"/>
              </w:rPr>
            </w:pPr>
            <w:r>
              <w:rPr>
                <w:rFonts w:hint="eastAsia"/>
                <w:sz w:val="24"/>
              </w:rPr>
              <w:t>组长（签字）：</w:t>
            </w:r>
          </w:p>
          <w:p>
            <w:pPr>
              <w:rPr>
                <w:sz w:val="24"/>
              </w:rPr>
            </w:pP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21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评审委员会意见</w:t>
            </w:r>
          </w:p>
        </w:tc>
        <w:tc>
          <w:tcPr>
            <w:tcW w:w="3787" w:type="pc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940" w:firstLineChars="1642"/>
              <w:rPr>
                <w:sz w:val="24"/>
              </w:rPr>
            </w:pPr>
            <w:r>
              <w:rPr>
                <w:rFonts w:hint="eastAsia"/>
                <w:sz w:val="24"/>
              </w:rPr>
              <w:t>主任（签字）：</w:t>
            </w:r>
          </w:p>
          <w:p>
            <w:pPr>
              <w:spacing w:beforeLines="100" w:afterLines="50"/>
              <w:ind w:left="9240" w:leftChars="2457" w:hanging="4080" w:hanging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widowControl/>
        <w:jc w:val="left"/>
      </w:pPr>
    </w:p>
    <w:p>
      <w:pPr>
        <w:jc w:val="center"/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附件：佐证材料清单</w:t>
      </w:r>
    </w:p>
    <w:tbl>
      <w:tblPr>
        <w:tblStyle w:val="7"/>
        <w:tblW w:w="965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5596"/>
        <w:gridCol w:w="2018"/>
        <w:gridCol w:w="12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序号</w:t>
            </w:r>
          </w:p>
        </w:tc>
        <w:tc>
          <w:tcPr>
            <w:tcW w:w="5485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证明材料内容</w:t>
            </w:r>
          </w:p>
        </w:tc>
        <w:tc>
          <w:tcPr>
            <w:tcW w:w="1978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证明出处</w:t>
            </w:r>
          </w:p>
        </w:tc>
        <w:tc>
          <w:tcPr>
            <w:tcW w:w="121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5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6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7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8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……</w:t>
            </w: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5485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978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214" w:type="dxa"/>
          </w:tcPr>
          <w:p>
            <w:pPr>
              <w:spacing w:line="400" w:lineRule="exact"/>
              <w:rPr>
                <w:rFonts w:asciiTheme="majorEastAsia" w:hAnsiTheme="majorEastAsia" w:eastAsiaTheme="majorEastAsia"/>
              </w:rPr>
            </w:pPr>
          </w:p>
        </w:tc>
      </w:tr>
    </w:tbl>
    <w:p>
      <w:pPr>
        <w:spacing w:line="400" w:lineRule="exact"/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（注：认真填写此表，并把相关佐证材料按此表序号的顺序一并附后）</w:t>
      </w:r>
    </w:p>
    <w:p>
      <w:pPr>
        <w:jc w:val="center"/>
        <w:rPr>
          <w:rFonts w:asciiTheme="majorEastAsia" w:hAnsiTheme="majorEastAsia" w:eastAsiaTheme="majorEastAsia"/>
        </w:rPr>
      </w:pPr>
    </w:p>
    <w:p>
      <w:pPr>
        <w:jc w:val="center"/>
        <w:outlineLvl w:val="1"/>
        <w:rPr>
          <w:rFonts w:asciiTheme="majorEastAsia" w:hAnsiTheme="majorEastAsia" w:eastAsiaTheme="majorEastAsia"/>
          <w:b/>
        </w:rPr>
      </w:pPr>
    </w:p>
    <w:p>
      <w:pPr>
        <w:rPr>
          <w:b/>
        </w:rPr>
      </w:pPr>
    </w:p>
    <w:sectPr>
      <w:footerReference r:id="rId3" w:type="default"/>
      <w:pgSz w:w="11906" w:h="16838"/>
      <w:pgMar w:top="1134" w:right="1134" w:bottom="1134" w:left="124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" o:spid="_x0000_s1027" o:spt="202" type="#_x0000_t202" style="position:absolute;left:0pt;margin-top:0pt;height:11pt;width:19.1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-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hZDNkM2MwZTY5NGYzYmZiMzRhNjJhMWJiZjE5NzIifQ=="/>
  </w:docVars>
  <w:rsids>
    <w:rsidRoot w:val="00B4401D"/>
    <w:rsid w:val="00000E21"/>
    <w:rsid w:val="00013D75"/>
    <w:rsid w:val="000261F3"/>
    <w:rsid w:val="00055CCA"/>
    <w:rsid w:val="000666C3"/>
    <w:rsid w:val="0006792F"/>
    <w:rsid w:val="000758D5"/>
    <w:rsid w:val="000A1926"/>
    <w:rsid w:val="000A337B"/>
    <w:rsid w:val="001439C2"/>
    <w:rsid w:val="00143DE1"/>
    <w:rsid w:val="00143EA0"/>
    <w:rsid w:val="00164DC4"/>
    <w:rsid w:val="00172046"/>
    <w:rsid w:val="001A003E"/>
    <w:rsid w:val="001B3DEA"/>
    <w:rsid w:val="001E54C9"/>
    <w:rsid w:val="001F40AA"/>
    <w:rsid w:val="0023318E"/>
    <w:rsid w:val="00240563"/>
    <w:rsid w:val="00253E0A"/>
    <w:rsid w:val="00256F54"/>
    <w:rsid w:val="00270237"/>
    <w:rsid w:val="00295B3D"/>
    <w:rsid w:val="002B309B"/>
    <w:rsid w:val="002F00FD"/>
    <w:rsid w:val="002F3F4A"/>
    <w:rsid w:val="002F793E"/>
    <w:rsid w:val="00363D57"/>
    <w:rsid w:val="0038327C"/>
    <w:rsid w:val="00383FB5"/>
    <w:rsid w:val="003A6E34"/>
    <w:rsid w:val="003C5241"/>
    <w:rsid w:val="003C5A76"/>
    <w:rsid w:val="003E4518"/>
    <w:rsid w:val="00411589"/>
    <w:rsid w:val="00446458"/>
    <w:rsid w:val="004846CB"/>
    <w:rsid w:val="004A4C3E"/>
    <w:rsid w:val="004E1B17"/>
    <w:rsid w:val="0051200E"/>
    <w:rsid w:val="0053200E"/>
    <w:rsid w:val="00532370"/>
    <w:rsid w:val="005458F1"/>
    <w:rsid w:val="00563598"/>
    <w:rsid w:val="0057363C"/>
    <w:rsid w:val="005D1506"/>
    <w:rsid w:val="005D6EBC"/>
    <w:rsid w:val="005E0870"/>
    <w:rsid w:val="006242FE"/>
    <w:rsid w:val="006256BC"/>
    <w:rsid w:val="0062626A"/>
    <w:rsid w:val="00636292"/>
    <w:rsid w:val="00640DF5"/>
    <w:rsid w:val="00641F1E"/>
    <w:rsid w:val="00645E07"/>
    <w:rsid w:val="00652AE0"/>
    <w:rsid w:val="0067135E"/>
    <w:rsid w:val="00675736"/>
    <w:rsid w:val="006B784C"/>
    <w:rsid w:val="006C00A2"/>
    <w:rsid w:val="006D3BD9"/>
    <w:rsid w:val="006D5759"/>
    <w:rsid w:val="006D608B"/>
    <w:rsid w:val="006E6A4D"/>
    <w:rsid w:val="0070149F"/>
    <w:rsid w:val="00726E0B"/>
    <w:rsid w:val="007632CF"/>
    <w:rsid w:val="00763353"/>
    <w:rsid w:val="007667F7"/>
    <w:rsid w:val="00796523"/>
    <w:rsid w:val="007E14A0"/>
    <w:rsid w:val="00810472"/>
    <w:rsid w:val="00854C56"/>
    <w:rsid w:val="00860624"/>
    <w:rsid w:val="008672D6"/>
    <w:rsid w:val="00867789"/>
    <w:rsid w:val="008C1F3A"/>
    <w:rsid w:val="008C5C3C"/>
    <w:rsid w:val="008E198B"/>
    <w:rsid w:val="008F1377"/>
    <w:rsid w:val="00927377"/>
    <w:rsid w:val="009375FC"/>
    <w:rsid w:val="009418F0"/>
    <w:rsid w:val="00946EA3"/>
    <w:rsid w:val="00951B7F"/>
    <w:rsid w:val="009772FE"/>
    <w:rsid w:val="009B16A2"/>
    <w:rsid w:val="009D05A7"/>
    <w:rsid w:val="009D65D8"/>
    <w:rsid w:val="009E1D54"/>
    <w:rsid w:val="00A052EA"/>
    <w:rsid w:val="00A437D8"/>
    <w:rsid w:val="00AD29F7"/>
    <w:rsid w:val="00AE2177"/>
    <w:rsid w:val="00AF5520"/>
    <w:rsid w:val="00B0039D"/>
    <w:rsid w:val="00B06BFA"/>
    <w:rsid w:val="00B22214"/>
    <w:rsid w:val="00B24610"/>
    <w:rsid w:val="00B2693A"/>
    <w:rsid w:val="00B2780B"/>
    <w:rsid w:val="00B43563"/>
    <w:rsid w:val="00B4401D"/>
    <w:rsid w:val="00B614BB"/>
    <w:rsid w:val="00BA5D36"/>
    <w:rsid w:val="00BB55AA"/>
    <w:rsid w:val="00BC70D1"/>
    <w:rsid w:val="00BD087B"/>
    <w:rsid w:val="00BD6F92"/>
    <w:rsid w:val="00C0011E"/>
    <w:rsid w:val="00C10062"/>
    <w:rsid w:val="00C2759A"/>
    <w:rsid w:val="00C640A3"/>
    <w:rsid w:val="00C7206A"/>
    <w:rsid w:val="00CA51EE"/>
    <w:rsid w:val="00CC5C27"/>
    <w:rsid w:val="00CE64CB"/>
    <w:rsid w:val="00CF2039"/>
    <w:rsid w:val="00D138C4"/>
    <w:rsid w:val="00D35A16"/>
    <w:rsid w:val="00D62992"/>
    <w:rsid w:val="00D63577"/>
    <w:rsid w:val="00D774BC"/>
    <w:rsid w:val="00D80720"/>
    <w:rsid w:val="00D9060C"/>
    <w:rsid w:val="00D97E23"/>
    <w:rsid w:val="00DD159C"/>
    <w:rsid w:val="00DD3FC6"/>
    <w:rsid w:val="00DE527A"/>
    <w:rsid w:val="00DF6787"/>
    <w:rsid w:val="00E140CC"/>
    <w:rsid w:val="00E16C1F"/>
    <w:rsid w:val="00E33524"/>
    <w:rsid w:val="00E6101C"/>
    <w:rsid w:val="00E62796"/>
    <w:rsid w:val="00EB1E6C"/>
    <w:rsid w:val="00EC7BFE"/>
    <w:rsid w:val="00ED1EF0"/>
    <w:rsid w:val="00EE3D38"/>
    <w:rsid w:val="00F700BC"/>
    <w:rsid w:val="00F96B79"/>
    <w:rsid w:val="00F9768B"/>
    <w:rsid w:val="1289356F"/>
    <w:rsid w:val="234A0D37"/>
    <w:rsid w:val="26412D68"/>
    <w:rsid w:val="2E1D2E11"/>
    <w:rsid w:val="38D40637"/>
    <w:rsid w:val="3AB42122"/>
    <w:rsid w:val="3E6A0616"/>
    <w:rsid w:val="3FDE3551"/>
    <w:rsid w:val="426316C6"/>
    <w:rsid w:val="4CF36F01"/>
    <w:rsid w:val="5CC56FFE"/>
    <w:rsid w:val="5F3E372D"/>
    <w:rsid w:val="6DDA0B63"/>
    <w:rsid w:val="70EF7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0"/>
    <w:rPr>
      <w:rFonts w:ascii="宋体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文档结构图 Char"/>
    <w:basedOn w:val="8"/>
    <w:link w:val="2"/>
    <w:semiHidden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GLIAD</Company>
  <Pages>7</Pages>
  <Words>1184</Words>
  <Characters>1223</Characters>
  <Lines>11</Lines>
  <Paragraphs>3</Paragraphs>
  <TotalTime>4</TotalTime>
  <ScaleCrop>false</ScaleCrop>
  <LinksUpToDate>false</LinksUpToDate>
  <CharactersWithSpaces>1265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2022-04-21T02:54:00Z</dcterms:created>
  <dc:creator>zhangliping</dc:creator>
  <cp:lastModifiedBy>40678</cp:lastModifiedBy>
  <cp:lastPrinted>2021-08-12T01:54:00Z</cp:lastPrinted>
  <dcterms:modified xsi:type="dcterms:W3CDTF">2023-07-08T08:08:36Z</dcterms:modified>
  <dc:title>优秀工程设计申报表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161F8854DB2E44769B90ECCE6A1E027A_12</vt:lpwstr>
  </property>
</Properties>
</file>